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C01506" w14:textId="48CFF1AA" w:rsidR="003E53CD" w:rsidRPr="00105A1D" w:rsidRDefault="003E53CD" w:rsidP="003E53C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</w:pPr>
      <w:bookmarkStart w:id="0" w:name="_Hlk225329456"/>
      <w:r w:rsidRPr="00105A1D">
        <w:rPr>
          <w:rFonts w:ascii="Calibri" w:eastAsiaTheme="minorHAnsi" w:hAnsi="Calibri" w:cs="Calibri"/>
          <w:b/>
          <w:i/>
          <w:kern w:val="0"/>
          <w:sz w:val="22"/>
          <w:szCs w:val="22"/>
          <w:lang w:eastAsia="en-US" w:bidi="ar-SA"/>
        </w:rPr>
        <w:t xml:space="preserve">Załącznik nr 2 </w:t>
      </w:r>
    </w:p>
    <w:p w14:paraId="23936BE7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Do Regulaminu rekrutacji uczniów do szkoły polskiej </w:t>
      </w:r>
    </w:p>
    <w:p w14:paraId="699F3F61" w14:textId="77777777" w:rsidR="000D430D" w:rsidRPr="00AF0054" w:rsidRDefault="000D430D" w:rsidP="000D430D">
      <w:pPr>
        <w:pStyle w:val="Bezodstpw"/>
        <w:jc w:val="right"/>
        <w:rPr>
          <w:rFonts w:asciiTheme="minorHAnsi" w:hAnsiTheme="minorHAnsi" w:cstheme="minorHAnsi"/>
          <w:i/>
          <w:sz w:val="20"/>
          <w:szCs w:val="2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 xml:space="preserve">przy przedstawicielstwach dyplomatycznych, urzędach konsularnych </w:t>
      </w:r>
    </w:p>
    <w:p w14:paraId="7EAFF958" w14:textId="1D4F6181" w:rsidR="000D430D" w:rsidRPr="007468D3" w:rsidRDefault="000D430D" w:rsidP="000D430D">
      <w:pPr>
        <w:widowControl/>
        <w:suppressAutoHyphens w:val="0"/>
        <w:spacing w:after="200" w:line="276" w:lineRule="auto"/>
        <w:jc w:val="right"/>
        <w:rPr>
          <w:rFonts w:ascii="Calibri" w:eastAsiaTheme="minorHAnsi" w:hAnsi="Calibri" w:cs="Calibri"/>
          <w:b/>
          <w:i/>
          <w:kern w:val="0"/>
          <w:lang w:eastAsia="en-US" w:bidi="ar-SA"/>
        </w:rPr>
      </w:pPr>
      <w:r w:rsidRPr="00AF0054">
        <w:rPr>
          <w:rFonts w:asciiTheme="minorHAnsi" w:hAnsiTheme="minorHAnsi" w:cstheme="minorHAnsi"/>
          <w:i/>
          <w:sz w:val="20"/>
          <w:szCs w:val="20"/>
          <w:lang w:eastAsia="en-US" w:bidi="ar-SA"/>
        </w:rPr>
        <w:t>i przedstawicielstwach wojskowych Rzeczypospolitej Polskiej</w:t>
      </w:r>
    </w:p>
    <w:bookmarkEnd w:id="0"/>
    <w:p w14:paraId="11B55B11" w14:textId="033C1FE3" w:rsidR="00D31FCC" w:rsidRPr="007468D3" w:rsidRDefault="00D31FCC" w:rsidP="00D31FCC">
      <w:pPr>
        <w:spacing w:line="360" w:lineRule="auto"/>
        <w:ind w:left="360"/>
        <w:jc w:val="both"/>
        <w:rPr>
          <w:rFonts w:ascii="Calibri" w:hAnsi="Calibri" w:cs="Calibri"/>
        </w:rPr>
      </w:pPr>
      <w:r w:rsidRPr="007468D3">
        <w:rPr>
          <w:rFonts w:ascii="Calibri" w:hAnsi="Calibri" w:cs="Calibri"/>
        </w:rPr>
        <w:t xml:space="preserve">Na podstawie art. 13 ust. 1 i 2 Rozporządzenia Parlamentu Europejskiego i Rady (UE) 2016/679 z 27 kwietnia 2016 r. w sprawie ochrony osób fizycznych w związku </w:t>
      </w:r>
      <w:r w:rsidR="007468D3">
        <w:rPr>
          <w:rFonts w:ascii="Calibri" w:hAnsi="Calibri" w:cs="Calibri"/>
        </w:rPr>
        <w:br/>
      </w:r>
      <w:r w:rsidRPr="007468D3">
        <w:rPr>
          <w:rFonts w:ascii="Calibri" w:hAnsi="Calibri" w:cs="Calibri"/>
        </w:rPr>
        <w:t>z przetwarzaniem danych osobowych i w sprawie swobodnego przepływu takich danych oraz uchylenia dyrektywy 95/46/WE (Dz. Urz. UE L Nr 119, s. 1 ze zm.) – dalej: „RODO” informuję, że:</w:t>
      </w:r>
    </w:p>
    <w:p w14:paraId="75735DEF" w14:textId="4934D6E8" w:rsidR="00D31FCC" w:rsidRPr="007468D3" w:rsidRDefault="00D31FCC" w:rsidP="00D31FCC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</w:rPr>
        <w:t>Administratorem Państwa danych jest</w:t>
      </w:r>
      <w:r w:rsidR="002F76E2">
        <w:rPr>
          <w:rFonts w:ascii="Calibri" w:hAnsi="Calibri" w:cs="Calibri"/>
          <w:sz w:val="24"/>
          <w:szCs w:val="24"/>
        </w:rPr>
        <w:t xml:space="preserve">: </w:t>
      </w:r>
      <w:r w:rsidR="002F76E2" w:rsidRPr="002F76E2">
        <w:rPr>
          <w:rFonts w:ascii="Calibri" w:hAnsi="Calibri" w:cs="Calibri"/>
          <w:sz w:val="24"/>
          <w:szCs w:val="24"/>
        </w:rPr>
        <w:t>dyrektor Szkoły Polskiej im. św. Jana Pawła II przy Konsulacie Generalnym RP w Monachium z siedzibą w Norymberdze</w:t>
      </w:r>
    </w:p>
    <w:p w14:paraId="65E793F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Administrator wyznaczył Inspektora Ochrony Danych, z którym mogą się Państwo kontaktować we wszystkich sprawach dotyczących przetwarzania danych osobowych za pośrednictwem adresu email: </w:t>
      </w:r>
      <w:r w:rsidRPr="007468D3">
        <w:rPr>
          <w:rFonts w:ascii="Calibri" w:hAnsi="Calibri" w:cs="Calibri"/>
          <w:b/>
          <w:bCs/>
          <w:spacing w:val="-2"/>
          <w:sz w:val="24"/>
          <w:szCs w:val="24"/>
          <w:lang w:val="pl-PL"/>
        </w:rPr>
        <w:t>iod@orpeg.gov.pl</w:t>
      </w:r>
      <w:r w:rsidRPr="007468D3">
        <w:rPr>
          <w:rFonts w:ascii="Calibri" w:hAnsi="Calibri" w:cs="Calibri"/>
          <w:spacing w:val="-2"/>
          <w:sz w:val="24"/>
          <w:szCs w:val="24"/>
          <w:lang w:val="pl-PL"/>
        </w:rPr>
        <w:t xml:space="preserve"> </w:t>
      </w:r>
      <w:r w:rsidRPr="007468D3">
        <w:rPr>
          <w:rFonts w:ascii="Calibri" w:hAnsi="Calibri" w:cs="Calibri"/>
          <w:sz w:val="24"/>
          <w:szCs w:val="24"/>
          <w:lang w:val="pl-PL"/>
        </w:rPr>
        <w:t>lub pisemnie pod adres Administratora.</w:t>
      </w:r>
    </w:p>
    <w:p w14:paraId="0023FAD8" w14:textId="349FED14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celu przyjęcia dziecka zamieszkałego </w:t>
      </w:r>
      <w:r w:rsidR="007468D3">
        <w:rPr>
          <w:rFonts w:ascii="Calibri" w:hAnsi="Calibri" w:cs="Calibri"/>
          <w:sz w:val="24"/>
          <w:szCs w:val="24"/>
          <w:lang w:val="pl-PL"/>
        </w:rPr>
        <w:br/>
      </w:r>
      <w:r w:rsidRPr="007468D3">
        <w:rPr>
          <w:rFonts w:ascii="Calibri" w:hAnsi="Calibri" w:cs="Calibri"/>
          <w:sz w:val="24"/>
          <w:szCs w:val="24"/>
          <w:lang w:val="pl-PL"/>
        </w:rPr>
        <w:t>w obwodzie do klasy I publicznej szkoły podstawowej na podstawie zgłoszenia. Podstawą dopuszczalności przetwarzania danych osobowych jest art. 6 ust. 1 lit. c RODO (przetwarzanie jest niezbędne do wypełnienia obowiązku prawnego ciążącego na administratorze) w zw. z ustawą z dnia 14 grudnia 2016 r. Prawo oświatowe (t. j. Dz. U. z 2025 r. poz. 1043 ze zm.). oraz Rozporządzenie Ministra Edukacji Narodowej z dnia 9 sierpnia 2019 r. w sprawie organizacji kształcenia dzieci obywateli polskich czasowo przebywających za granicą (Dz. U. z 2023 r. poz. 2387 i 2639)</w:t>
      </w:r>
    </w:p>
    <w:p w14:paraId="7F5AE5F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przez okres niezbędny do realizacji ww. celu z uwzględnieniem okresów przechowywania określonych w przepisach szczególnych, w tym przepisów archiwalnych tj. 5 lat. </w:t>
      </w:r>
    </w:p>
    <w:p w14:paraId="5D352918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będą przetwarzane w sposób zautomatyzowany, lecz nie będą podlegały zautomatyzowanemu podejmowaniu decyzji, w tym profilowaniu. </w:t>
      </w:r>
    </w:p>
    <w:p w14:paraId="5B766964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Państwa dane osobowe nie będą przekazywane poza Europejski Obszar Gospodarczy (obejmujący Unię Europejską, Norwegię, Liechtenstein i Islandię). </w:t>
      </w:r>
    </w:p>
    <w:p w14:paraId="68B5FBD7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W związku z przetwarzaniem Państwa danych osobowych, przysługują Państwu następujące prawa:</w:t>
      </w:r>
    </w:p>
    <w:p w14:paraId="288B51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lastRenderedPageBreak/>
        <w:t>prawo dostępu do swoich danych oraz otrzymania ich kopii;</w:t>
      </w:r>
    </w:p>
    <w:p w14:paraId="03B439A8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sprostowania (poprawiania) swoich danych osobowych;</w:t>
      </w:r>
    </w:p>
    <w:p w14:paraId="34148D44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do ograniczenia przetwarzania danych osobowych;</w:t>
      </w:r>
    </w:p>
    <w:p w14:paraId="137C3C21" w14:textId="77777777" w:rsidR="00D31FCC" w:rsidRPr="007468D3" w:rsidRDefault="00D31FCC" w:rsidP="007468D3">
      <w:pPr>
        <w:pStyle w:val="Akapitzlist"/>
        <w:numPr>
          <w:ilvl w:val="0"/>
          <w:numId w:val="6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prawo wniesienia skargi do Prezesa Urzędu Ochrony Danych Osobowych, w sytuacji, gdy uzna Pani/Pan, że przetwarzanie danych osobowych narusza przepisy ogólnego rozporządzenia o ochronie danych (RODO).</w:t>
      </w:r>
    </w:p>
    <w:p w14:paraId="201B69F9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 xml:space="preserve">Podanie przez Państwa danych osobowych w związku z ciążącym na Administratorze obowiązkiem prawnym jest obowiązkowe, a ich nieprzekazanie skutkować będzie brakiem realizacji celu, o którym mowa w punkcie 3. </w:t>
      </w:r>
      <w:r w:rsidRPr="007468D3">
        <w:rPr>
          <w:rFonts w:ascii="Calibri" w:hAnsi="Calibri" w:cs="Calibri"/>
          <w:sz w:val="24"/>
          <w:szCs w:val="24"/>
        </w:rPr>
        <w:t xml:space="preserve">Osoba, której dane dotyczą jest zobowiązana je podać. </w:t>
      </w:r>
    </w:p>
    <w:p w14:paraId="56BD40D5" w14:textId="77777777" w:rsidR="00D31FCC" w:rsidRPr="007468D3" w:rsidRDefault="00D31FCC" w:rsidP="007468D3">
      <w:pPr>
        <w:pStyle w:val="Akapitzlist"/>
        <w:numPr>
          <w:ilvl w:val="0"/>
          <w:numId w:val="5"/>
        </w:numPr>
        <w:suppressAutoHyphens/>
        <w:spacing w:after="160" w:line="360" w:lineRule="auto"/>
        <w:jc w:val="both"/>
        <w:rPr>
          <w:rFonts w:ascii="Calibri" w:hAnsi="Calibri" w:cs="Calibri"/>
          <w:sz w:val="24"/>
          <w:szCs w:val="24"/>
          <w:lang w:val="pl-PL"/>
        </w:rPr>
      </w:pPr>
      <w:r w:rsidRPr="007468D3">
        <w:rPr>
          <w:rFonts w:ascii="Calibri" w:hAnsi="Calibri" w:cs="Calibri"/>
          <w:sz w:val="24"/>
          <w:szCs w:val="24"/>
          <w:lang w:val="pl-PL"/>
        </w:rPr>
        <w:t>Państwa dane mogą zostać przekazane podmiotom zewnętrznym na podstawie umowy powierzenia przetwarzania danych osobowych z podmiotami z zakresu obsługi i hostingu poczty e-mail, a także podmiotom lub organom uprawnionym na podstawie przepisów prawa.</w:t>
      </w:r>
    </w:p>
    <w:p w14:paraId="356D213E" w14:textId="77777777" w:rsidR="00D31FCC" w:rsidRPr="007468D3" w:rsidRDefault="00D31FCC" w:rsidP="00D31FCC">
      <w:pPr>
        <w:rPr>
          <w:rFonts w:ascii="Calibri" w:hAnsi="Calibri" w:cs="Calibri"/>
        </w:rPr>
      </w:pPr>
    </w:p>
    <w:p w14:paraId="5682B86E" w14:textId="77777777" w:rsidR="004673BE" w:rsidRPr="007468D3" w:rsidRDefault="004673BE" w:rsidP="004673BE">
      <w:pPr>
        <w:pStyle w:val="Bezodstpw"/>
        <w:jc w:val="both"/>
        <w:rPr>
          <w:rFonts w:ascii="Calibri" w:hAnsi="Calibri" w:cs="Calibri"/>
          <w:b/>
          <w:color w:val="000000"/>
          <w:spacing w:val="-6"/>
          <w:szCs w:val="24"/>
        </w:rPr>
      </w:pPr>
      <w:r w:rsidRPr="007468D3">
        <w:rPr>
          <w:rFonts w:ascii="Calibri" w:hAnsi="Calibri" w:cs="Calibri"/>
          <w:b/>
          <w:color w:val="000000"/>
          <w:spacing w:val="-6"/>
          <w:szCs w:val="24"/>
        </w:rPr>
        <w:t>Zapoznałam/zapoznałem się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4673BE" w:rsidRPr="007468D3" w14:paraId="6D8F5D8F" w14:textId="77777777" w:rsidTr="00F075A5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6FEA370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Miejscowość</w:t>
            </w:r>
          </w:p>
          <w:p w14:paraId="074D733E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Data</w:t>
            </w:r>
          </w:p>
        </w:tc>
        <w:tc>
          <w:tcPr>
            <w:tcW w:w="2126" w:type="dxa"/>
            <w:vMerge w:val="restart"/>
          </w:tcPr>
          <w:p w14:paraId="414ABC7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6B2CB16A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Matki</w:t>
            </w:r>
          </w:p>
        </w:tc>
        <w:tc>
          <w:tcPr>
            <w:tcW w:w="3609" w:type="dxa"/>
          </w:tcPr>
          <w:p w14:paraId="2C9F1257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  <w:tr w:rsidR="004673BE" w:rsidRPr="007468D3" w14:paraId="06E937CA" w14:textId="77777777" w:rsidTr="00F075A5">
        <w:trPr>
          <w:trHeight w:val="31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0051B81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</w:tcPr>
          <w:p w14:paraId="4EFCF4B6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5944C395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b/>
                <w:szCs w:val="24"/>
              </w:rPr>
            </w:pPr>
            <w:r w:rsidRPr="007468D3">
              <w:rPr>
                <w:rFonts w:ascii="Calibri" w:hAnsi="Calibri" w:cs="Calibri"/>
                <w:b/>
                <w:szCs w:val="24"/>
              </w:rPr>
              <w:t>Podpis Ojca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00053" w14:textId="77777777" w:rsidR="004673BE" w:rsidRPr="007468D3" w:rsidRDefault="004673BE" w:rsidP="00F075A5">
            <w:pPr>
              <w:pStyle w:val="Bezodstpw"/>
              <w:jc w:val="both"/>
              <w:rPr>
                <w:rFonts w:ascii="Calibri" w:hAnsi="Calibri" w:cs="Calibri"/>
                <w:szCs w:val="24"/>
              </w:rPr>
            </w:pPr>
          </w:p>
        </w:tc>
      </w:tr>
    </w:tbl>
    <w:p w14:paraId="65A27A79" w14:textId="77777777" w:rsidR="004673BE" w:rsidRPr="007468D3" w:rsidRDefault="004673BE" w:rsidP="004673BE">
      <w:pPr>
        <w:rPr>
          <w:rFonts w:ascii="Calibri" w:hAnsi="Calibri" w:cs="Calibri"/>
          <w:color w:val="000000"/>
          <w:spacing w:val="-6"/>
        </w:rPr>
      </w:pPr>
    </w:p>
    <w:p w14:paraId="4FB43DF2" w14:textId="77777777" w:rsidR="006E4A5D" w:rsidRPr="007468D3" w:rsidRDefault="006E4A5D" w:rsidP="006E4A5D">
      <w:pPr>
        <w:rPr>
          <w:rFonts w:ascii="Calibri" w:eastAsiaTheme="minorHAnsi" w:hAnsi="Calibri" w:cs="Calibri"/>
          <w:b/>
          <w:kern w:val="0"/>
          <w:u w:val="single"/>
          <w:lang w:eastAsia="en-US" w:bidi="ar-SA"/>
        </w:rPr>
      </w:pPr>
    </w:p>
    <w:sectPr w:rsidR="006E4A5D" w:rsidRPr="007468D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298729" w14:textId="77777777" w:rsidR="00266945" w:rsidRDefault="00266945" w:rsidP="006E4A5D">
      <w:r>
        <w:separator/>
      </w:r>
    </w:p>
  </w:endnote>
  <w:endnote w:type="continuationSeparator" w:id="0">
    <w:p w14:paraId="7116F448" w14:textId="77777777" w:rsidR="00266945" w:rsidRDefault="00266945" w:rsidP="006E4A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ahoma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023AE2B" w14:textId="77777777" w:rsidR="00266945" w:rsidRDefault="00266945" w:rsidP="006E4A5D">
      <w:r>
        <w:separator/>
      </w:r>
    </w:p>
  </w:footnote>
  <w:footnote w:type="continuationSeparator" w:id="0">
    <w:p w14:paraId="53F8BAD3" w14:textId="77777777" w:rsidR="00266945" w:rsidRDefault="00266945" w:rsidP="006E4A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F80E5B"/>
    <w:multiLevelType w:val="hybridMultilevel"/>
    <w:tmpl w:val="F5F08CF2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7A104E7"/>
    <w:multiLevelType w:val="hybridMultilevel"/>
    <w:tmpl w:val="69763C52"/>
    <w:lvl w:ilvl="0" w:tplc="800494A0">
      <w:start w:val="1"/>
      <w:numFmt w:val="lowerLetter"/>
      <w:lvlText w:val="%1)"/>
      <w:lvlJc w:val="left"/>
      <w:pPr>
        <w:ind w:left="1080" w:hanging="360"/>
      </w:pPr>
      <w:rPr>
        <w:rFonts w:asciiTheme="minorHAnsi" w:eastAsia="Arial Unicode MS" w:hAnsiTheme="minorHAnsi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A963AB"/>
    <w:multiLevelType w:val="hybridMultilevel"/>
    <w:tmpl w:val="28E06D98"/>
    <w:lvl w:ilvl="0" w:tplc="F45E52D8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328ED2D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2BE0DA7"/>
    <w:multiLevelType w:val="multilevel"/>
    <w:tmpl w:val="C85E62A4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abstractNum w:abstractNumId="5" w15:restartNumberingAfterBreak="0">
    <w:nsid w:val="59D75348"/>
    <w:multiLevelType w:val="multilevel"/>
    <w:tmpl w:val="76D082DC"/>
    <w:lvl w:ilvl="0">
      <w:start w:val="1"/>
      <w:numFmt w:val="decimal"/>
      <w:lvlText w:val="%1."/>
      <w:lvlJc w:val="left"/>
      <w:pPr>
        <w:tabs>
          <w:tab w:val="num" w:pos="709"/>
        </w:tabs>
        <w:ind w:left="709" w:hanging="283"/>
      </w:pPr>
    </w:lvl>
    <w:lvl w:ilvl="1">
      <w:start w:val="1"/>
      <w:numFmt w:val="decimal"/>
      <w:lvlText w:val="%2."/>
      <w:lvlJc w:val="left"/>
      <w:pPr>
        <w:tabs>
          <w:tab w:val="num" w:pos="1418"/>
        </w:tabs>
        <w:ind w:left="1418" w:hanging="283"/>
      </w:pPr>
    </w:lvl>
    <w:lvl w:ilvl="2">
      <w:start w:val="1"/>
      <w:numFmt w:val="decimal"/>
      <w:lvlText w:val="%3."/>
      <w:lvlJc w:val="left"/>
      <w:pPr>
        <w:tabs>
          <w:tab w:val="num" w:pos="2127"/>
        </w:tabs>
        <w:ind w:left="2127" w:hanging="283"/>
      </w:pPr>
    </w:lvl>
    <w:lvl w:ilvl="3">
      <w:start w:val="1"/>
      <w:numFmt w:val="decimal"/>
      <w:lvlText w:val="%4."/>
      <w:lvlJc w:val="left"/>
      <w:pPr>
        <w:tabs>
          <w:tab w:val="num" w:pos="2836"/>
        </w:tabs>
        <w:ind w:left="2836" w:hanging="283"/>
      </w:pPr>
    </w:lvl>
    <w:lvl w:ilvl="4">
      <w:start w:val="1"/>
      <w:numFmt w:val="decimal"/>
      <w:lvlText w:val="%5."/>
      <w:lvlJc w:val="left"/>
      <w:pPr>
        <w:tabs>
          <w:tab w:val="num" w:pos="3545"/>
        </w:tabs>
        <w:ind w:left="3545" w:hanging="283"/>
      </w:pPr>
    </w:lvl>
    <w:lvl w:ilvl="5">
      <w:start w:val="1"/>
      <w:numFmt w:val="decimal"/>
      <w:lvlText w:val="%6."/>
      <w:lvlJc w:val="left"/>
      <w:pPr>
        <w:tabs>
          <w:tab w:val="num" w:pos="4254"/>
        </w:tabs>
        <w:ind w:left="4254" w:hanging="283"/>
      </w:pPr>
    </w:lvl>
    <w:lvl w:ilvl="6">
      <w:start w:val="1"/>
      <w:numFmt w:val="decimal"/>
      <w:lvlText w:val="%7."/>
      <w:lvlJc w:val="left"/>
      <w:pPr>
        <w:tabs>
          <w:tab w:val="num" w:pos="4963"/>
        </w:tabs>
        <w:ind w:left="4963" w:hanging="283"/>
      </w:pPr>
    </w:lvl>
    <w:lvl w:ilvl="7">
      <w:start w:val="1"/>
      <w:numFmt w:val="decimal"/>
      <w:lvlText w:val="%8."/>
      <w:lvlJc w:val="left"/>
      <w:pPr>
        <w:tabs>
          <w:tab w:val="num" w:pos="5672"/>
        </w:tabs>
        <w:ind w:left="5672" w:hanging="283"/>
      </w:pPr>
    </w:lvl>
    <w:lvl w:ilvl="8">
      <w:start w:val="1"/>
      <w:numFmt w:val="decimal"/>
      <w:lvlText w:val="%9."/>
      <w:lvlJc w:val="left"/>
      <w:pPr>
        <w:tabs>
          <w:tab w:val="num" w:pos="6381"/>
        </w:tabs>
        <w:ind w:left="6381" w:hanging="283"/>
      </w:pPr>
    </w:lvl>
  </w:abstractNum>
  <w:num w:numId="1" w16cid:durableId="1081368694">
    <w:abstractNumId w:val="3"/>
  </w:num>
  <w:num w:numId="2" w16cid:durableId="1575823696">
    <w:abstractNumId w:val="0"/>
  </w:num>
  <w:num w:numId="3" w16cid:durableId="573776863">
    <w:abstractNumId w:val="1"/>
  </w:num>
  <w:num w:numId="4" w16cid:durableId="1936474923">
    <w:abstractNumId w:val="2"/>
  </w:num>
  <w:num w:numId="5" w16cid:durableId="264311060">
    <w:abstractNumId w:val="4"/>
  </w:num>
  <w:num w:numId="6" w16cid:durableId="26018605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3141"/>
    <w:rsid w:val="000D430D"/>
    <w:rsid w:val="00105A1D"/>
    <w:rsid w:val="0012044A"/>
    <w:rsid w:val="001B7236"/>
    <w:rsid w:val="00235512"/>
    <w:rsid w:val="00266945"/>
    <w:rsid w:val="002A537C"/>
    <w:rsid w:val="002F76E2"/>
    <w:rsid w:val="00357516"/>
    <w:rsid w:val="00374448"/>
    <w:rsid w:val="00387AD3"/>
    <w:rsid w:val="003918C5"/>
    <w:rsid w:val="003E53CD"/>
    <w:rsid w:val="004077CC"/>
    <w:rsid w:val="004673BE"/>
    <w:rsid w:val="00481263"/>
    <w:rsid w:val="004D747B"/>
    <w:rsid w:val="00524353"/>
    <w:rsid w:val="005533A7"/>
    <w:rsid w:val="00563C7C"/>
    <w:rsid w:val="00564583"/>
    <w:rsid w:val="005B40A2"/>
    <w:rsid w:val="00626A24"/>
    <w:rsid w:val="00635192"/>
    <w:rsid w:val="006527B1"/>
    <w:rsid w:val="006724BB"/>
    <w:rsid w:val="0067319F"/>
    <w:rsid w:val="006D6CC6"/>
    <w:rsid w:val="006E4A5D"/>
    <w:rsid w:val="00721758"/>
    <w:rsid w:val="007468D3"/>
    <w:rsid w:val="00880F9A"/>
    <w:rsid w:val="008C3B9E"/>
    <w:rsid w:val="008D694E"/>
    <w:rsid w:val="009438A4"/>
    <w:rsid w:val="009464C2"/>
    <w:rsid w:val="009636CA"/>
    <w:rsid w:val="009C4E2F"/>
    <w:rsid w:val="009D1C37"/>
    <w:rsid w:val="00A34EF6"/>
    <w:rsid w:val="00AC09FD"/>
    <w:rsid w:val="00B36033"/>
    <w:rsid w:val="00B86EEF"/>
    <w:rsid w:val="00B87608"/>
    <w:rsid w:val="00BD751F"/>
    <w:rsid w:val="00BF3141"/>
    <w:rsid w:val="00C27682"/>
    <w:rsid w:val="00C936D8"/>
    <w:rsid w:val="00D31FCC"/>
    <w:rsid w:val="00D73EF4"/>
    <w:rsid w:val="00D8447A"/>
    <w:rsid w:val="00D8712A"/>
    <w:rsid w:val="00D92AEB"/>
    <w:rsid w:val="00DA54B3"/>
    <w:rsid w:val="00DC5656"/>
    <w:rsid w:val="00E070DA"/>
    <w:rsid w:val="00E146B1"/>
    <w:rsid w:val="00E44C6E"/>
    <w:rsid w:val="00EB7039"/>
    <w:rsid w:val="00EC4FB7"/>
    <w:rsid w:val="00F058F4"/>
    <w:rsid w:val="00F11F77"/>
    <w:rsid w:val="00F964C7"/>
    <w:rsid w:val="00FC070D"/>
    <w:rsid w:val="00FC395E"/>
    <w:rsid w:val="00FD0228"/>
    <w:rsid w:val="044ABFD3"/>
    <w:rsid w:val="07DD836D"/>
    <w:rsid w:val="25B00548"/>
    <w:rsid w:val="38554078"/>
    <w:rsid w:val="45D45F79"/>
    <w:rsid w:val="4A480213"/>
    <w:rsid w:val="5A1BCC6C"/>
    <w:rsid w:val="602FF0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5E4C7C"/>
  <w15:chartTrackingRefBased/>
  <w15:docId w15:val="{BBC5657A-9ADF-4D23-BACF-D66D0AA03D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6E4A5D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E4A5D"/>
    <w:rPr>
      <w:sz w:val="16"/>
      <w:szCs w:val="16"/>
    </w:rPr>
  </w:style>
  <w:style w:type="paragraph" w:styleId="Bezodstpw">
    <w:name w:val="No Spacing"/>
    <w:uiPriority w:val="1"/>
    <w:qFormat/>
    <w:rsid w:val="006E4A5D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character" w:styleId="Hipercze">
    <w:name w:val="Hyperlink"/>
    <w:basedOn w:val="Domylnaczcionkaakapitu"/>
    <w:uiPriority w:val="99"/>
    <w:unhideWhenUsed/>
    <w:rsid w:val="006E4A5D"/>
    <w:rPr>
      <w:color w:val="0563C1" w:themeColor="hyperlink"/>
      <w:u w:val="single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6E4A5D"/>
    <w:rPr>
      <w:rFonts w:cs="Mangal"/>
      <w:sz w:val="20"/>
      <w:szCs w:val="18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6E4A5D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E4A5D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E4A5D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E4A5D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058F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058F4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eaa56d9-0a4b-454b-88d6-4e27e06ef9f5">
      <Terms xmlns="http://schemas.microsoft.com/office/infopath/2007/PartnerControls"/>
    </lcf76f155ced4ddcb4097134ff3c332f>
    <TaxCatchAll xmlns="74dbc444-484b-400d-93d2-8b80a447efb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C9FC8D90319A4CB10E4FDFCBDFCD77" ma:contentTypeVersion="14" ma:contentTypeDescription="Utwórz nowy dokument." ma:contentTypeScope="" ma:versionID="7236b17af75a2e65ceba660dfa4dd007">
  <xsd:schema xmlns:xsd="http://www.w3.org/2001/XMLSchema" xmlns:xs="http://www.w3.org/2001/XMLSchema" xmlns:p="http://schemas.microsoft.com/office/2006/metadata/properties" xmlns:ns2="0eaa56d9-0a4b-454b-88d6-4e27e06ef9f5" xmlns:ns3="74dbc444-484b-400d-93d2-8b80a447efb6" targetNamespace="http://schemas.microsoft.com/office/2006/metadata/properties" ma:root="true" ma:fieldsID="7de540de21309580ec0f016ebdebdf15" ns2:_="" ns3:_="">
    <xsd:import namespace="0eaa56d9-0a4b-454b-88d6-4e27e06ef9f5"/>
    <xsd:import namespace="74dbc444-484b-400d-93d2-8b80a447efb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aa56d9-0a4b-454b-88d6-4e27e06ef9f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Tagi obrazów" ma:readOnly="false" ma:fieldId="{5cf76f15-5ced-4ddc-b409-7134ff3c332f}" ma:taxonomyMulti="true" ma:sspId="5ff2d1a1-5024-437c-931d-c36168a14cb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dbc444-484b-400d-93d2-8b80a447efb6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a9469a77-8499-4acd-bd0b-8c3b4626e0e5}" ma:internalName="TaxCatchAll" ma:showField="CatchAllData" ma:web="74dbc444-484b-400d-93d2-8b80a447efb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1727B04-6A5B-4FB9-9584-85EE4E7D4CD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0CA4C7-4D8B-4263-9CF0-CC4EFBC1DE9A}">
  <ds:schemaRefs>
    <ds:schemaRef ds:uri="http://schemas.microsoft.com/office/2006/metadata/properties"/>
    <ds:schemaRef ds:uri="http://schemas.microsoft.com/office/infopath/2007/PartnerControls"/>
    <ds:schemaRef ds:uri="0eaa56d9-0a4b-454b-88d6-4e27e06ef9f5"/>
    <ds:schemaRef ds:uri="74dbc444-484b-400d-93d2-8b80a447efb6"/>
  </ds:schemaRefs>
</ds:datastoreItem>
</file>

<file path=customXml/itemProps3.xml><?xml version="1.0" encoding="utf-8"?>
<ds:datastoreItem xmlns:ds="http://schemas.openxmlformats.org/officeDocument/2006/customXml" ds:itemID="{4B7F8E0C-6CAA-4F4B-B12A-051A5DF9468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aa56d9-0a4b-454b-88d6-4e27e06ef9f5"/>
    <ds:schemaRef ds:uri="74dbc444-484b-400d-93d2-8b80a447efb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427</Words>
  <Characters>2697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ODOMG MB</dc:creator>
  <cp:keywords/>
  <dc:description/>
  <cp:lastModifiedBy>Jaro Mu</cp:lastModifiedBy>
  <cp:revision>6</cp:revision>
  <dcterms:created xsi:type="dcterms:W3CDTF">2026-04-17T21:54:00Z</dcterms:created>
  <dcterms:modified xsi:type="dcterms:W3CDTF">2026-04-19T16:12:00Z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0x0101006CC9FC8D90319A4CB10E4FDFCBDFCD77</vt:lpwstr>
  </property>
  <property fmtid="{D5CDD505-2E9C-101B-9397-08002B2CF9AE}" pid="3" name="Order">
    <vt:r8>503600</vt:r8>
  </property>
  <property fmtid="{D5CDD505-2E9C-101B-9397-08002B2CF9AE}" pid="4" name="MediaServiceImageTags">
    <vt:lpwstr/>
  </property>
</Properties>
</file>